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1E0EA7D5"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221391">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202</w:t>
                            </w:r>
                            <w:r w:rsidR="00464857">
                              <w:rPr>
                                <w:rFonts w:ascii="Times New Roman" w:hAnsi="Times New Roman"/>
                                <w:sz w:val="16"/>
                                <w:szCs w:val="16"/>
                                <w:lang w:val="en-US"/>
                              </w:rPr>
                              <w:t>5</w:t>
                            </w:r>
                            <w:r>
                              <w:rPr>
                                <w:rFonts w:ascii="Times New Roman" w:hAnsi="Times New Roman"/>
                                <w:sz w:val="16"/>
                                <w:szCs w:val="16"/>
                                <w:lang w:val="en-US"/>
                              </w:rPr>
                              <w:t xml:space="preserve">; </w:t>
                            </w:r>
                            <w:proofErr w:type="gramStart"/>
                            <w:r w:rsidR="00221391">
                              <w:rPr>
                                <w:rFonts w:ascii="Times New Roman" w:hAnsi="Times New Roman"/>
                                <w:sz w:val="16"/>
                                <w:szCs w:val="16"/>
                                <w:lang w:val="en-US"/>
                              </w:rPr>
                              <w:t>Volume</w:t>
                            </w:r>
                            <w:r>
                              <w:rPr>
                                <w:rFonts w:ascii="Times New Roman" w:hAnsi="Times New Roman"/>
                                <w:sz w:val="16"/>
                                <w:szCs w:val="16"/>
                                <w:lang w:val="en-US"/>
                              </w:rPr>
                              <w:t>(</w:t>
                            </w:r>
                            <w:proofErr w:type="gramEnd"/>
                            <w:r w:rsidR="00221391">
                              <w:rPr>
                                <w:rFonts w:ascii="Times New Roman" w:hAnsi="Times New Roman"/>
                                <w:sz w:val="16"/>
                                <w:szCs w:val="16"/>
                                <w:lang w:val="en-US"/>
                              </w:rPr>
                              <w:t>Issue</w:t>
                            </w:r>
                            <w:r>
                              <w:rPr>
                                <w:rFonts w:ascii="Times New Roman" w:hAnsi="Times New Roman"/>
                                <w:sz w:val="16"/>
                                <w:szCs w:val="16"/>
                                <w:lang w:val="en-US"/>
                              </w:rPr>
                              <w:t>): X. https://doi.org/10.</w:t>
                            </w:r>
                            <w:r w:rsidR="006248D0">
                              <w:rPr>
                                <w:rFonts w:ascii="Times New Roman" w:hAnsi="Times New Roman"/>
                                <w:sz w:val="16"/>
                                <w:szCs w:val="16"/>
                                <w:lang w:val="en-US"/>
                              </w:rPr>
                              <w:t>18686</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025F4F4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D710CAB" w14:textId="52327E6D" w:rsidR="00464857" w:rsidRDefault="00464857">
                            <w:pPr>
                              <w:adjustRightInd w:val="0"/>
                              <w:snapToGrid w:val="0"/>
                              <w:spacing w:after="0" w:line="288" w:lineRule="auto"/>
                              <w:rPr>
                                <w:rFonts w:ascii="Times New Roman" w:hAnsi="Times New Roman" w:hint="eastAsia"/>
                                <w:color w:val="000000"/>
                                <w:sz w:val="16"/>
                                <w:szCs w:val="16"/>
                                <w:lang w:val="en-US" w:eastAsia="zh-CN"/>
                              </w:rPr>
                            </w:pPr>
                            <w:r>
                              <w:rPr>
                                <w:rFonts w:ascii="Times New Roman" w:hAnsi="Times New Roman" w:hint="eastAsia"/>
                                <w:color w:val="000000"/>
                                <w:sz w:val="16"/>
                                <w:szCs w:val="16"/>
                                <w:lang w:val="en-US" w:eastAsia="zh-CN"/>
                              </w:rPr>
                              <w:t>R</w:t>
                            </w:r>
                            <w:r>
                              <w:rPr>
                                <w:rFonts w:ascii="Times New Roman" w:hAnsi="Times New Roman"/>
                                <w:color w:val="000000"/>
                                <w:sz w:val="16"/>
                                <w:szCs w:val="16"/>
                                <w:lang w:val="en-US" w:eastAsia="zh-CN"/>
                              </w:rPr>
                              <w:t xml:space="preserve">evised: </w:t>
                            </w:r>
                            <w:r>
                              <w:rPr>
                                <w:rFonts w:ascii="Times New Roman" w:hAnsi="Times New Roman"/>
                                <w:color w:val="000000"/>
                                <w:sz w:val="16"/>
                                <w:szCs w:val="16"/>
                                <w:lang w:val="en-US"/>
                              </w:rPr>
                              <w:t>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220FB54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sidR="00464857">
                              <w:rPr>
                                <w:rFonts w:ascii="Times New Roman" w:hAnsi="Times New Roman"/>
                                <w:iCs/>
                                <w:sz w:val="16"/>
                                <w:szCs w:val="16"/>
                                <w:lang w:val="en-US"/>
                              </w:rPr>
                              <w:t>5</w:t>
                            </w:r>
                            <w:r>
                              <w:rPr>
                                <w:rFonts w:ascii="Times New Roman" w:hAnsi="Times New Roman"/>
                                <w:iCs/>
                                <w:sz w:val="16"/>
                                <w:szCs w:val="16"/>
                                <w:lang w:val="en-US"/>
                              </w:rPr>
                              <w:t xml:space="preserve"> by author(s).</w:t>
                            </w:r>
                          </w:p>
                          <w:p w14:paraId="6F3C47E6" w14:textId="085B21EC" w:rsidR="008E679E" w:rsidRDefault="009C72AD">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 xml:space="preserve">is published by </w:t>
                            </w:r>
                            <w:r w:rsidR="006248D0">
                              <w:rPr>
                                <w:rFonts w:ascii="Times New Roman" w:hAnsi="Times New Roman"/>
                                <w:sz w:val="16"/>
                                <w:szCs w:val="16"/>
                              </w:rPr>
                              <w:t>Universe Scientific Publishing.</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1E0EA7D5"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221391">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202</w:t>
                      </w:r>
                      <w:r w:rsidR="00464857">
                        <w:rPr>
                          <w:rFonts w:ascii="Times New Roman" w:hAnsi="Times New Roman"/>
                          <w:sz w:val="16"/>
                          <w:szCs w:val="16"/>
                          <w:lang w:val="en-US"/>
                        </w:rPr>
                        <w:t>5</w:t>
                      </w:r>
                      <w:r>
                        <w:rPr>
                          <w:rFonts w:ascii="Times New Roman" w:hAnsi="Times New Roman"/>
                          <w:sz w:val="16"/>
                          <w:szCs w:val="16"/>
                          <w:lang w:val="en-US"/>
                        </w:rPr>
                        <w:t xml:space="preserve">; </w:t>
                      </w:r>
                      <w:proofErr w:type="gramStart"/>
                      <w:r w:rsidR="00221391">
                        <w:rPr>
                          <w:rFonts w:ascii="Times New Roman" w:hAnsi="Times New Roman"/>
                          <w:sz w:val="16"/>
                          <w:szCs w:val="16"/>
                          <w:lang w:val="en-US"/>
                        </w:rPr>
                        <w:t>Volume</w:t>
                      </w:r>
                      <w:r>
                        <w:rPr>
                          <w:rFonts w:ascii="Times New Roman" w:hAnsi="Times New Roman"/>
                          <w:sz w:val="16"/>
                          <w:szCs w:val="16"/>
                          <w:lang w:val="en-US"/>
                        </w:rPr>
                        <w:t>(</w:t>
                      </w:r>
                      <w:proofErr w:type="gramEnd"/>
                      <w:r w:rsidR="00221391">
                        <w:rPr>
                          <w:rFonts w:ascii="Times New Roman" w:hAnsi="Times New Roman"/>
                          <w:sz w:val="16"/>
                          <w:szCs w:val="16"/>
                          <w:lang w:val="en-US"/>
                        </w:rPr>
                        <w:t>Issue</w:t>
                      </w:r>
                      <w:r>
                        <w:rPr>
                          <w:rFonts w:ascii="Times New Roman" w:hAnsi="Times New Roman"/>
                          <w:sz w:val="16"/>
                          <w:szCs w:val="16"/>
                          <w:lang w:val="en-US"/>
                        </w:rPr>
                        <w:t>): X. https://doi.org/10.</w:t>
                      </w:r>
                      <w:r w:rsidR="006248D0">
                        <w:rPr>
                          <w:rFonts w:ascii="Times New Roman" w:hAnsi="Times New Roman"/>
                          <w:sz w:val="16"/>
                          <w:szCs w:val="16"/>
                          <w:lang w:val="en-US"/>
                        </w:rPr>
                        <w:t>18686</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025F4F4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D710CAB" w14:textId="52327E6D" w:rsidR="00464857" w:rsidRDefault="00464857">
                      <w:pPr>
                        <w:adjustRightInd w:val="0"/>
                        <w:snapToGrid w:val="0"/>
                        <w:spacing w:after="0" w:line="288" w:lineRule="auto"/>
                        <w:rPr>
                          <w:rFonts w:ascii="Times New Roman" w:hAnsi="Times New Roman" w:hint="eastAsia"/>
                          <w:color w:val="000000"/>
                          <w:sz w:val="16"/>
                          <w:szCs w:val="16"/>
                          <w:lang w:val="en-US" w:eastAsia="zh-CN"/>
                        </w:rPr>
                      </w:pPr>
                      <w:r>
                        <w:rPr>
                          <w:rFonts w:ascii="Times New Roman" w:hAnsi="Times New Roman" w:hint="eastAsia"/>
                          <w:color w:val="000000"/>
                          <w:sz w:val="16"/>
                          <w:szCs w:val="16"/>
                          <w:lang w:val="en-US" w:eastAsia="zh-CN"/>
                        </w:rPr>
                        <w:t>R</w:t>
                      </w:r>
                      <w:r>
                        <w:rPr>
                          <w:rFonts w:ascii="Times New Roman" w:hAnsi="Times New Roman"/>
                          <w:color w:val="000000"/>
                          <w:sz w:val="16"/>
                          <w:szCs w:val="16"/>
                          <w:lang w:val="en-US" w:eastAsia="zh-CN"/>
                        </w:rPr>
                        <w:t xml:space="preserve">evised: </w:t>
                      </w:r>
                      <w:r>
                        <w:rPr>
                          <w:rFonts w:ascii="Times New Roman" w:hAnsi="Times New Roman"/>
                          <w:color w:val="000000"/>
                          <w:sz w:val="16"/>
                          <w:szCs w:val="16"/>
                          <w:lang w:val="en-US"/>
                        </w:rPr>
                        <w:t>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220FB54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sidR="00464857">
                        <w:rPr>
                          <w:rFonts w:ascii="Times New Roman" w:hAnsi="Times New Roman"/>
                          <w:iCs/>
                          <w:sz w:val="16"/>
                          <w:szCs w:val="16"/>
                          <w:lang w:val="en-US"/>
                        </w:rPr>
                        <w:t>5</w:t>
                      </w:r>
                      <w:r>
                        <w:rPr>
                          <w:rFonts w:ascii="Times New Roman" w:hAnsi="Times New Roman"/>
                          <w:iCs/>
                          <w:sz w:val="16"/>
                          <w:szCs w:val="16"/>
                          <w:lang w:val="en-US"/>
                        </w:rPr>
                        <w:t xml:space="preserve"> by author(s).</w:t>
                      </w:r>
                    </w:p>
                    <w:p w14:paraId="6F3C47E6" w14:textId="085B21EC" w:rsidR="008E679E" w:rsidRDefault="009C72AD">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 xml:space="preserve">is published by </w:t>
                      </w:r>
                      <w:r w:rsidR="006248D0">
                        <w:rPr>
                          <w:rFonts w:ascii="Times New Roman" w:hAnsi="Times New Roman"/>
                          <w:sz w:val="16"/>
                          <w:szCs w:val="16"/>
                        </w:rPr>
                        <w:t>Universe Scientific Publishing.</w:t>
                      </w:r>
                      <w:r w:rsidR="00315CC3">
                        <w:rPr>
                          <w:rFonts w:ascii="Times New Roman" w:hAnsi="Times New Roman"/>
                          <w:sz w:val="16"/>
                          <w:szCs w:val="16"/>
                          <w:lang w:val="en-US"/>
                        </w:rPr>
                        <w:t xml:space="preserve"> 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 xml:space="preserve">The introduction of the paper should start with an explanation of why </w:t>
      </w:r>
      <w:proofErr w:type="gramStart"/>
      <w:r>
        <w:rPr>
          <w:rFonts w:ascii="Times New Roman" w:eastAsia="宋体" w:hAnsi="Times New Roman"/>
          <w:color w:val="auto"/>
          <w:sz w:val="22"/>
          <w:szCs w:val="24"/>
          <w:lang w:eastAsia="en-US" w:bidi="ar-SA"/>
        </w:rPr>
        <w:t>a particular research</w:t>
      </w:r>
      <w:proofErr w:type="gramEnd"/>
      <w:r>
        <w:rPr>
          <w:rFonts w:ascii="Times New Roman" w:eastAsia="宋体"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proofErr w:type="spellStart"/>
      <w:r>
        <w:rPr>
          <w:rFonts w:ascii="Times New Roman" w:hAnsi="Times New Roman"/>
          <w:szCs w:val="24"/>
          <w:lang w:val="en-US"/>
        </w:rPr>
        <w:t>Interventionary</w:t>
      </w:r>
      <w:proofErr w:type="spellEnd"/>
      <w:r>
        <w:rPr>
          <w:rFonts w:ascii="Times New Roman" w:hAnsi="Times New Roman"/>
          <w:szCs w:val="24"/>
          <w:lang w:val="en-US"/>
        </w:rPr>
        <w:t xml:space="preserve">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ListParagraph"/>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ListParagraph"/>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ListParagraph"/>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ListParagraph"/>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ListParagraph"/>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ListParagraph"/>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ListParagraph"/>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739AA11F" w14:textId="77777777" w:rsidR="00D35270" w:rsidRDefault="00D35270">
      <w:pPr>
        <w:adjustRightInd w:val="0"/>
        <w:snapToGrid w:val="0"/>
        <w:spacing w:before="240" w:after="60" w:line="288" w:lineRule="auto"/>
        <w:ind w:left="2948"/>
        <w:jc w:val="center"/>
        <w:rPr>
          <w:rFonts w:ascii="Times New Roman" w:hAnsi="Times New Roman"/>
          <w:b/>
        </w:rPr>
      </w:pPr>
    </w:p>
    <w:p w14:paraId="18F80737" w14:textId="77777777" w:rsidR="00D35270" w:rsidRDefault="00D35270">
      <w:pPr>
        <w:adjustRightInd w:val="0"/>
        <w:snapToGrid w:val="0"/>
        <w:spacing w:before="240" w:after="60" w:line="288" w:lineRule="auto"/>
        <w:ind w:left="2948"/>
        <w:jc w:val="center"/>
        <w:rPr>
          <w:rFonts w:ascii="Times New Roman" w:hAnsi="Times New Roman"/>
          <w:b/>
        </w:rPr>
      </w:pPr>
    </w:p>
    <w:p w14:paraId="7F8AB91C" w14:textId="77777777" w:rsidR="00D35270" w:rsidRDefault="00D35270">
      <w:pPr>
        <w:adjustRightInd w:val="0"/>
        <w:snapToGrid w:val="0"/>
        <w:spacing w:before="240" w:after="60" w:line="288" w:lineRule="auto"/>
        <w:ind w:left="2948"/>
        <w:jc w:val="center"/>
        <w:rPr>
          <w:rFonts w:ascii="Times New Roman" w:hAnsi="Times New Roman"/>
          <w:b/>
        </w:rPr>
      </w:pPr>
    </w:p>
    <w:p w14:paraId="04ABC8D8" w14:textId="7E398405"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TableGrid"/>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395B7DC3" w:rsidR="00BF2362" w:rsidRDefault="00BF2362" w:rsidP="0029363A">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29363A">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417896" w14:paraId="2D4D8EB9"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7973CD94" w14:textId="33D4DF7C" w:rsidR="00417896" w:rsidRDefault="00417896" w:rsidP="00417896">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6AA28F5D" w14:textId="088E5AD0" w:rsidR="00417896" w:rsidRDefault="00417896" w:rsidP="00417896">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7962D280" w14:textId="583E8AF8" w:rsidR="00417896" w:rsidRDefault="00417896" w:rsidP="00417896">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5F327208" w14:textId="726628C7" w:rsidR="00417896" w:rsidRDefault="00417896" w:rsidP="00417896">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Default="00315CC3">
            <w:pPr>
              <w:pStyle w:val="Template1"/>
              <w:rPr>
                <w:rFonts w:ascii="Times New Roman" w:hAnsi="Times New Roman"/>
                <w:sz w:val="21"/>
              </w:rPr>
            </w:pPr>
            <w:r>
              <w:rPr>
                <w:rFonts w:ascii="Times New Roman" w:hAnsi="Times New Roman"/>
                <w:sz w:val="21"/>
              </w:rPr>
              <w:t xml:space="preserve">a = b + c + d + e + f + g + h + </w:t>
            </w:r>
            <w:proofErr w:type="spellStart"/>
            <w:r>
              <w:rPr>
                <w:rFonts w:ascii="Times New Roman" w:hAnsi="Times New Roman"/>
                <w:sz w:val="21"/>
              </w:rPr>
              <w:t>i</w:t>
            </w:r>
            <w:proofErr w:type="spellEnd"/>
            <w:r>
              <w:rPr>
                <w:rFonts w:ascii="Times New Roman" w:hAnsi="Times New Roman"/>
                <w:sz w:val="21"/>
              </w:rPr>
              <w:t xml:space="preserve">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77777777" w:rsidR="008E679E" w:rsidRDefault="00315CC3">
      <w:pPr>
        <w:adjustRightInd w:val="0"/>
        <w:snapToGrid w:val="0"/>
        <w:spacing w:after="0" w:line="288" w:lineRule="auto"/>
        <w:ind w:left="2948" w:firstLineChars="200" w:firstLine="440"/>
        <w:jc w:val="both"/>
        <w:rPr>
          <w:rFonts w:ascii="Times New Roman" w:hAnsi="Times New Roman"/>
          <w:b/>
          <w:bCs/>
        </w:rPr>
      </w:pPr>
      <w:r>
        <w:rPr>
          <w:rFonts w:ascii="Times New Roman" w:hAnsi="Times New Roman"/>
        </w:rPr>
        <w:t>This section is not mandatory but can be added to the manuscript if the discussion is unusually long or complex.</w:t>
      </w:r>
    </w:p>
    <w:p w14:paraId="5685E4CF" w14:textId="77777777" w:rsidR="008E679E" w:rsidRDefault="00315CC3">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w:t>
      </w:r>
      <w:r>
        <w:rPr>
          <w:rFonts w:ascii="Times New Roman" w:hAnsi="Times New Roman"/>
          <w:lang w:val="en-US"/>
        </w:rPr>
        <w:lastRenderedPageBreak/>
        <w:t xml:space="preserve">editing, XX; visualization, XX; supervision, XX; project administration, XX; funding acquisition, YY. All authors have read and agreed to the published version of the manuscript.” Please turn to the </w:t>
      </w:r>
      <w:proofErr w:type="spellStart"/>
      <w:r>
        <w:rPr>
          <w:rFonts w:ascii="Times New Roman" w:hAnsi="Times New Roman"/>
          <w:lang w:val="en-US"/>
        </w:rPr>
        <w:t>CRediT</w:t>
      </w:r>
      <w:proofErr w:type="spellEnd"/>
      <w:r>
        <w:rPr>
          <w:rFonts w:ascii="Times New Roman" w:hAnsi="Times New Roman"/>
          <w:lang w:val="en-US"/>
        </w:rPr>
        <w:t xml:space="preserve"> taxonomy for the term explanation. Authorship must be limited to those who have contributed substantially to the work reported.</w:t>
      </w:r>
    </w:p>
    <w:p w14:paraId="69A7AE2B" w14:textId="77777777"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0D18C2C"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Pr>
          <w:rFonts w:ascii="Times New Roman" w:eastAsia="Times New Roman" w:hAnsi="Times New Roman"/>
          <w:lang w:val="en-US"/>
        </w:rPr>
        <w:t>ReferenceManager</w:t>
      </w:r>
      <w:proofErr w:type="spellEnd"/>
      <w:r>
        <w:rPr>
          <w:rFonts w:ascii="Times New Roman" w:eastAsia="Times New Roman" w:hAnsi="Times New Roman"/>
          <w:lang w:val="en-US"/>
        </w:rPr>
        <w:t xml:space="preserve">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In the text, reference numbers should be placed in a square brackets </w:t>
      </w:r>
      <w:proofErr w:type="gramStart"/>
      <w:r>
        <w:rPr>
          <w:rFonts w:ascii="Times New Roman" w:eastAsia="Times New Roman" w:hAnsi="Times New Roman"/>
          <w:lang w:val="en-US"/>
        </w:rPr>
        <w:t>[ ]</w:t>
      </w:r>
      <w:proofErr w:type="gramEnd"/>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6463A299" w14:textId="75A9741C"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8"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EF5610">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Volume(</w:t>
      </w:r>
      <w:proofErr w:type="gramEnd"/>
      <w:r>
        <w:rPr>
          <w:rFonts w:ascii="Times New Roman" w:hAnsi="Times New Roman" w:cs="Times New Roman"/>
        </w:rPr>
        <w:t xml:space="preserve">Issue) (if available): </w:t>
      </w:r>
      <w:proofErr w:type="spellStart"/>
      <w:r>
        <w:rPr>
          <w:rFonts w:ascii="Times New Roman" w:hAnsi="Times New Roman" w:cs="Times New Roman"/>
        </w:rPr>
        <w:t>Firstpage</w:t>
      </w:r>
      <w:proofErr w:type="spellEnd"/>
      <w:r>
        <w:rPr>
          <w:rFonts w:ascii="Times New Roman" w:hAnsi="Times New Roman" w:cs="Times New Roman"/>
        </w:rPr>
        <w:t>–</w:t>
      </w:r>
      <w:proofErr w:type="spellStart"/>
      <w:r>
        <w:rPr>
          <w:rFonts w:ascii="Times New Roman" w:hAnsi="Times New Roman" w:cs="Times New Roman"/>
        </w:rPr>
        <w:t>Lastpage</w:t>
      </w:r>
      <w:proofErr w:type="spellEnd"/>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2324C9A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lastRenderedPageBreak/>
        <w:t xml:space="preserve">Author 1 FM, Author 2 FM. Title of unpublished work. </w:t>
      </w:r>
      <w:r>
        <w:rPr>
          <w:rFonts w:ascii="Times New Roman" w:hAnsi="Times New Roman" w:cs="Times New Roman"/>
          <w:iCs/>
        </w:rPr>
        <w:t>Journal Title</w:t>
      </w:r>
      <w:r w:rsidR="002062C1">
        <w:rPr>
          <w:rFonts w:ascii="Times New Roman" w:hAnsi="Times New Roman" w:cs="Times New Roman"/>
          <w:iCs/>
        </w:rPr>
        <w:t>.</w:t>
      </w:r>
      <w:r>
        <w:rPr>
          <w:rFonts w:ascii="Times New Roman" w:hAnsi="Times New Roman" w:cs="Times New Roman"/>
        </w:rPr>
        <w:t xml:space="preserve"> Year (if available)</w:t>
      </w:r>
      <w:r w:rsidR="002062C1">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8"/>
    </w:p>
    <w:sectPr w:rsidR="008E679E">
      <w:headerReference w:type="default" r:id="rId10"/>
      <w:footerReference w:type="default" r:id="rId11"/>
      <w:headerReference w:type="first" r:id="rId12"/>
      <w:footerReference w:type="first" r:id="rId13"/>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8E337" w14:textId="77777777" w:rsidR="00364F43" w:rsidRDefault="00364F43">
      <w:pPr>
        <w:spacing w:line="240" w:lineRule="auto"/>
      </w:pPr>
      <w:r>
        <w:separator/>
      </w:r>
    </w:p>
    <w:p w14:paraId="4D01642F" w14:textId="77777777" w:rsidR="00364F43" w:rsidRDefault="00364F43"/>
  </w:endnote>
  <w:endnote w:type="continuationSeparator" w:id="0">
    <w:p w14:paraId="00AB6970" w14:textId="77777777" w:rsidR="00364F43" w:rsidRDefault="00364F43">
      <w:pPr>
        <w:spacing w:line="240" w:lineRule="auto"/>
      </w:pPr>
      <w:r>
        <w:continuationSeparator/>
      </w:r>
    </w:p>
    <w:p w14:paraId="4AF89E8A" w14:textId="77777777" w:rsidR="00364F43" w:rsidRDefault="00364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0EB293DF" w:rsidR="003909BF" w:rsidRDefault="00315CC3" w:rsidP="00A509BD">
    <w:pPr>
      <w:pStyle w:val="Footer"/>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19752098" w:rsidR="003909BF" w:rsidRPr="00A509BD" w:rsidRDefault="00315CC3" w:rsidP="00A509BD">
    <w:pPr>
      <w:pStyle w:val="Footer"/>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0385" w14:textId="77777777" w:rsidR="00364F43" w:rsidRDefault="00364F43">
      <w:pPr>
        <w:spacing w:after="0"/>
      </w:pPr>
      <w:r>
        <w:separator/>
      </w:r>
    </w:p>
    <w:p w14:paraId="2BCB03A6" w14:textId="77777777" w:rsidR="00364F43" w:rsidRDefault="00364F43"/>
  </w:footnote>
  <w:footnote w:type="continuationSeparator" w:id="0">
    <w:p w14:paraId="0DAF7BC7" w14:textId="77777777" w:rsidR="00364F43" w:rsidRDefault="00364F43">
      <w:pPr>
        <w:spacing w:after="0"/>
      </w:pPr>
      <w:r>
        <w:continuationSeparator/>
      </w:r>
    </w:p>
    <w:p w14:paraId="202C3DEA" w14:textId="77777777" w:rsidR="00364F43" w:rsidRDefault="00364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7A112F63" w:rsidR="008E679E" w:rsidRDefault="00857C45">
    <w:pPr>
      <w:pStyle w:val="Header"/>
      <w:adjustRightInd w:val="0"/>
      <w:snapToGrid w:val="0"/>
      <w:jc w:val="center"/>
      <w:rPr>
        <w:rFonts w:ascii="Times New Roman" w:hAnsi="Times New Roman"/>
        <w:sz w:val="16"/>
        <w:szCs w:val="16"/>
      </w:rPr>
    </w:pPr>
    <w:r>
      <w:rPr>
        <w:rFonts w:ascii="Times New Roman" w:hAnsi="Times New Roman"/>
        <w:bCs/>
        <w:i/>
        <w:iCs/>
        <w:sz w:val="16"/>
        <w:szCs w:val="16"/>
        <w:lang w:val="en-GB"/>
      </w:rPr>
      <w:t>J</w:t>
    </w:r>
    <w:r>
      <w:rPr>
        <w:rFonts w:ascii="Times New Roman" w:hAnsi="Times New Roman" w:hint="eastAsia"/>
        <w:bCs/>
        <w:i/>
        <w:iCs/>
        <w:sz w:val="16"/>
        <w:szCs w:val="16"/>
        <w:lang w:val="en-GB" w:eastAsia="zh-CN"/>
      </w:rPr>
      <w:t>ournal</w:t>
    </w:r>
    <w:r>
      <w:rPr>
        <w:rFonts w:ascii="Times New Roman" w:hAnsi="Times New Roman"/>
        <w:bCs/>
        <w:i/>
        <w:iCs/>
        <w:sz w:val="16"/>
        <w:szCs w:val="16"/>
        <w:lang w:val="en-GB"/>
      </w:rPr>
      <w:t xml:space="preserve"> T</w:t>
    </w:r>
    <w:r>
      <w:rPr>
        <w:rFonts w:ascii="Times New Roman" w:hAnsi="Times New Roman" w:hint="eastAsia"/>
        <w:bCs/>
        <w:i/>
        <w:iCs/>
        <w:sz w:val="16"/>
        <w:szCs w:val="16"/>
        <w:lang w:val="en-GB" w:eastAsia="zh-CN"/>
      </w:rPr>
      <w:t>itle</w:t>
    </w:r>
    <w:r w:rsidR="00315CC3">
      <w:rPr>
        <w:rFonts w:ascii="Times New Roman" w:hAnsi="Times New Roman"/>
        <w:sz w:val="16"/>
        <w:szCs w:val="16"/>
      </w:rPr>
      <w:t xml:space="preserve"> 202</w:t>
    </w:r>
    <w:r w:rsidR="00464857">
      <w:rPr>
        <w:rFonts w:ascii="Times New Roman" w:hAnsi="Times New Roman"/>
        <w:sz w:val="16"/>
        <w:szCs w:val="16"/>
      </w:rPr>
      <w:t>5</w:t>
    </w:r>
    <w:r w:rsidR="00315CC3">
      <w:rPr>
        <w:rFonts w:ascii="Times New Roman" w:hAnsi="Times New Roman"/>
        <w:sz w:val="16"/>
        <w:szCs w:val="16"/>
      </w:rPr>
      <w:t xml:space="preserve">, </w:t>
    </w:r>
    <w:proofErr w:type="gramStart"/>
    <w:r w:rsidR="00D35270">
      <w:rPr>
        <w:rFonts w:ascii="Times New Roman" w:hAnsi="Times New Roman"/>
        <w:sz w:val="16"/>
        <w:szCs w:val="16"/>
      </w:rPr>
      <w:t>Volume</w:t>
    </w:r>
    <w:r w:rsidR="00315CC3">
      <w:rPr>
        <w:rFonts w:ascii="Times New Roman" w:hAnsi="Times New Roman"/>
        <w:sz w:val="16"/>
        <w:szCs w:val="16"/>
      </w:rPr>
      <w:t>(</w:t>
    </w:r>
    <w:proofErr w:type="gramEnd"/>
    <w:r w:rsidR="00D3527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Header"/>
      <w:pBdr>
        <w:bottom w:val="single" w:sz="4" w:space="1" w:color="auto"/>
      </w:pBdr>
      <w:adjustRightInd w:val="0"/>
      <w:snapToGrid w:val="0"/>
      <w:spacing w:after="360"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7FC9F8EB" w:rsidR="008E679E" w:rsidRDefault="006248D0">
    <w:pPr>
      <w:pStyle w:val="Header"/>
      <w:adjustRightInd w:val="0"/>
      <w:snapToGrid w:val="0"/>
      <w:jc w:val="right"/>
      <w:rPr>
        <w:rFonts w:ascii="Times New Roman" w:hAnsi="Times New Roman"/>
        <w:sz w:val="16"/>
        <w:szCs w:val="16"/>
      </w:rPr>
    </w:pPr>
    <w:r>
      <w:rPr>
        <w:noProof/>
      </w:rPr>
      <w:drawing>
        <wp:anchor distT="0" distB="0" distL="114300" distR="114300" simplePos="0" relativeHeight="251661312" behindDoc="1" locked="0" layoutInCell="1" allowOverlap="1" wp14:anchorId="1D933A1E" wp14:editId="4787A87B">
          <wp:simplePos x="0" y="0"/>
          <wp:positionH relativeFrom="column">
            <wp:posOffset>64770</wp:posOffset>
          </wp:positionH>
          <wp:positionV relativeFrom="paragraph">
            <wp:posOffset>-245110</wp:posOffset>
          </wp:positionV>
          <wp:extent cx="1249200" cy="327600"/>
          <wp:effectExtent l="0" t="0" r="0" b="0"/>
          <wp:wrapTight wrapText="bothSides">
            <wp:wrapPolygon edited="0">
              <wp:start x="988" y="0"/>
              <wp:lineTo x="0" y="3775"/>
              <wp:lineTo x="0" y="16357"/>
              <wp:lineTo x="988" y="20132"/>
              <wp:lineTo x="4612" y="20132"/>
              <wp:lineTo x="21084" y="20132"/>
              <wp:lineTo x="21084" y="5033"/>
              <wp:lineTo x="4612" y="0"/>
              <wp:lineTo x="988"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327600"/>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0C5FFC">
      <w:rPr>
        <w:rFonts w:ascii="Times New Roman" w:hAnsi="Times New Roman"/>
        <w:bCs/>
        <w:i/>
        <w:iCs/>
        <w:sz w:val="16"/>
        <w:szCs w:val="16"/>
        <w:lang w:val="en-US" w:eastAsia="zh-CN"/>
      </w:rPr>
      <w:t xml:space="preserve"> </w:t>
    </w:r>
    <w:r w:rsidR="00315CC3">
      <w:rPr>
        <w:rFonts w:ascii="Times New Roman" w:hAnsi="Times New Roman"/>
        <w:sz w:val="16"/>
        <w:szCs w:val="16"/>
      </w:rPr>
      <w:t>202</w:t>
    </w:r>
    <w:r w:rsidR="00464857">
      <w:rPr>
        <w:rFonts w:ascii="Times New Roman" w:hAnsi="Times New Roman"/>
        <w:sz w:val="16"/>
        <w:szCs w:val="16"/>
      </w:rPr>
      <w:t>5</w:t>
    </w:r>
    <w:r w:rsidR="00315CC3">
      <w:rPr>
        <w:rFonts w:ascii="Times New Roman" w:hAnsi="Times New Roman"/>
        <w:sz w:val="16"/>
        <w:szCs w:val="16"/>
      </w:rPr>
      <w:t xml:space="preserve">, </w:t>
    </w:r>
    <w:proofErr w:type="gramStart"/>
    <w:r w:rsidR="00221391">
      <w:rPr>
        <w:rFonts w:ascii="Times New Roman" w:hAnsi="Times New Roman"/>
        <w:sz w:val="16"/>
        <w:szCs w:val="16"/>
      </w:rPr>
      <w:t>Volume</w:t>
    </w:r>
    <w:r w:rsidR="00315CC3">
      <w:rPr>
        <w:rFonts w:ascii="Times New Roman" w:hAnsi="Times New Roman"/>
        <w:sz w:val="16"/>
        <w:szCs w:val="16"/>
      </w:rPr>
      <w:t>(</w:t>
    </w:r>
    <w:proofErr w:type="gramEnd"/>
    <w:r w:rsidR="00221391">
      <w:rPr>
        <w:rFonts w:ascii="Times New Roman" w:hAnsi="Times New Roman"/>
        <w:sz w:val="16"/>
        <w:szCs w:val="16"/>
      </w:rPr>
      <w:t>Issue</w:t>
    </w:r>
    <w:r w:rsidR="00315CC3">
      <w:rPr>
        <w:rFonts w:ascii="Times New Roman" w:hAnsi="Times New Roman"/>
        <w:sz w:val="16"/>
        <w:szCs w:val="16"/>
      </w:rPr>
      <w:t xml:space="preserve">), x. </w:t>
    </w:r>
  </w:p>
  <w:p w14:paraId="1DFFAC5F" w14:textId="35296D61" w:rsidR="003909BF" w:rsidRPr="00482478" w:rsidRDefault="00315CC3" w:rsidP="00482478">
    <w:pPr>
      <w:pStyle w:val="Header"/>
      <w:jc w:val="right"/>
      <w:rPr>
        <w:rFonts w:ascii="Times New Roman" w:hAnsi="Times New Roman"/>
        <w:bCs/>
        <w:i/>
        <w:iCs/>
        <w:sz w:val="20"/>
        <w:szCs w:val="20"/>
        <w:lang w:eastAsia="zh-CN"/>
      </w:rPr>
    </w:pPr>
    <w:bookmarkStart w:id="9" w:name="_Hlk155861750"/>
    <w:bookmarkStart w:id="10" w:name="_Hlk155861753"/>
    <w:bookmarkStart w:id="11" w:name="_Hlk155861751"/>
    <w:bookmarkStart w:id="12" w:name="_Hlk155861752"/>
    <w:r>
      <w:rPr>
        <w:rFonts w:ascii="Times New Roman" w:hAnsi="Times New Roman"/>
        <w:sz w:val="16"/>
        <w:szCs w:val="16"/>
      </w:rPr>
      <w:t>https://doi.org/</w:t>
    </w:r>
    <w:r>
      <w:rPr>
        <w:rFonts w:ascii="Times New Roman" w:hAnsi="Times New Roman" w:hint="eastAsia"/>
        <w:sz w:val="16"/>
        <w:szCs w:val="16"/>
        <w:lang w:eastAsia="zh-CN"/>
      </w:rPr>
      <w:t>10.</w:t>
    </w:r>
    <w:r w:rsidR="006F1ADB">
      <w:rPr>
        <w:rFonts w:ascii="Times New Roman" w:hAnsi="Times New Roman"/>
        <w:sz w:val="16"/>
        <w:szCs w:val="16"/>
        <w:lang w:eastAsia="zh-CN"/>
      </w:rPr>
      <w:t>18686</w:t>
    </w:r>
    <w:r>
      <w:rPr>
        <w:rFonts w:ascii="Times New Roman" w:hAnsi="Times New Roman"/>
        <w:sz w:val="16"/>
        <w:szCs w:val="16"/>
      </w:rPr>
      <w:t>/xxxx</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45C5"/>
    <w:rsid w:val="000468B8"/>
    <w:rsid w:val="00052BFA"/>
    <w:rsid w:val="000572D3"/>
    <w:rsid w:val="000617FE"/>
    <w:rsid w:val="0006184A"/>
    <w:rsid w:val="00063E78"/>
    <w:rsid w:val="0006653A"/>
    <w:rsid w:val="000702FE"/>
    <w:rsid w:val="00071401"/>
    <w:rsid w:val="00075BF5"/>
    <w:rsid w:val="0007708A"/>
    <w:rsid w:val="00086669"/>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062C1"/>
    <w:rsid w:val="00212814"/>
    <w:rsid w:val="002168E1"/>
    <w:rsid w:val="00216E13"/>
    <w:rsid w:val="00221391"/>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363A"/>
    <w:rsid w:val="002948C6"/>
    <w:rsid w:val="002952FA"/>
    <w:rsid w:val="00297241"/>
    <w:rsid w:val="002A0FEC"/>
    <w:rsid w:val="002A158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64F43"/>
    <w:rsid w:val="00370A41"/>
    <w:rsid w:val="00371F49"/>
    <w:rsid w:val="003743FF"/>
    <w:rsid w:val="00374AEE"/>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896"/>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857"/>
    <w:rsid w:val="00464DBD"/>
    <w:rsid w:val="00466DE9"/>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604B7"/>
    <w:rsid w:val="005652E4"/>
    <w:rsid w:val="005653AC"/>
    <w:rsid w:val="005721C7"/>
    <w:rsid w:val="00575780"/>
    <w:rsid w:val="00584AF4"/>
    <w:rsid w:val="00585783"/>
    <w:rsid w:val="00590152"/>
    <w:rsid w:val="00591632"/>
    <w:rsid w:val="00592433"/>
    <w:rsid w:val="0059580D"/>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48D0"/>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44DD"/>
    <w:rsid w:val="006856D1"/>
    <w:rsid w:val="0069280A"/>
    <w:rsid w:val="0069396E"/>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F1ADB"/>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54E61"/>
    <w:rsid w:val="00857C45"/>
    <w:rsid w:val="00860EE5"/>
    <w:rsid w:val="00867840"/>
    <w:rsid w:val="00867C86"/>
    <w:rsid w:val="00867F4A"/>
    <w:rsid w:val="00870CA1"/>
    <w:rsid w:val="00871547"/>
    <w:rsid w:val="00876F85"/>
    <w:rsid w:val="00885175"/>
    <w:rsid w:val="00885D19"/>
    <w:rsid w:val="00892BA9"/>
    <w:rsid w:val="008933F2"/>
    <w:rsid w:val="00895021"/>
    <w:rsid w:val="00896603"/>
    <w:rsid w:val="008978F6"/>
    <w:rsid w:val="008A21F0"/>
    <w:rsid w:val="008A2302"/>
    <w:rsid w:val="008A3780"/>
    <w:rsid w:val="008A45ED"/>
    <w:rsid w:val="008B3609"/>
    <w:rsid w:val="008B6FBD"/>
    <w:rsid w:val="008B7E29"/>
    <w:rsid w:val="008C0856"/>
    <w:rsid w:val="008C3EE8"/>
    <w:rsid w:val="008D0CD0"/>
    <w:rsid w:val="008E03BA"/>
    <w:rsid w:val="008E5E33"/>
    <w:rsid w:val="008E679E"/>
    <w:rsid w:val="008E7172"/>
    <w:rsid w:val="008F12D2"/>
    <w:rsid w:val="008F3734"/>
    <w:rsid w:val="008F3BB2"/>
    <w:rsid w:val="008F49C1"/>
    <w:rsid w:val="0090012E"/>
    <w:rsid w:val="0090233C"/>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74F7"/>
    <w:rsid w:val="009706B8"/>
    <w:rsid w:val="00970E92"/>
    <w:rsid w:val="0097369A"/>
    <w:rsid w:val="009756C3"/>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C72AD"/>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09BD"/>
    <w:rsid w:val="00A5158C"/>
    <w:rsid w:val="00A5443D"/>
    <w:rsid w:val="00A5451F"/>
    <w:rsid w:val="00A54689"/>
    <w:rsid w:val="00A54827"/>
    <w:rsid w:val="00A54F49"/>
    <w:rsid w:val="00A56D2E"/>
    <w:rsid w:val="00A57D50"/>
    <w:rsid w:val="00A60507"/>
    <w:rsid w:val="00A63946"/>
    <w:rsid w:val="00A64A1F"/>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AF71D9"/>
    <w:rsid w:val="00B02BAA"/>
    <w:rsid w:val="00B037F7"/>
    <w:rsid w:val="00B048C9"/>
    <w:rsid w:val="00B04950"/>
    <w:rsid w:val="00B072F5"/>
    <w:rsid w:val="00B17C50"/>
    <w:rsid w:val="00B2360D"/>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29CC"/>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270"/>
    <w:rsid w:val="00D35FC2"/>
    <w:rsid w:val="00D371F3"/>
    <w:rsid w:val="00D444EC"/>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610"/>
    <w:rsid w:val="00EF5A2C"/>
    <w:rsid w:val="00EF6E62"/>
    <w:rsid w:val="00EF77B7"/>
    <w:rsid w:val="00F0223F"/>
    <w:rsid w:val="00F0465F"/>
    <w:rsid w:val="00F16623"/>
    <w:rsid w:val="00F16C45"/>
    <w:rsid w:val="00F2008B"/>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next w:val="Normal"/>
    <w:link w:val="Heading2Char"/>
    <w:uiPriority w:val="9"/>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
    <w:qFormat/>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style>
  <w:style w:type="paragraph" w:styleId="BodyText">
    <w:name w:val="Body Text"/>
    <w:basedOn w:val="Normal"/>
    <w:link w:val="BodyTextChar"/>
    <w:autoRedefine/>
    <w:uiPriority w:val="99"/>
    <w:unhideWhenUsed/>
    <w:pPr>
      <w:spacing w:after="120"/>
    </w:p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77"/>
        <w:tab w:val="right" w:pos="9355"/>
      </w:tabs>
      <w:spacing w:after="0" w:line="240" w:lineRule="auto"/>
    </w:pPr>
  </w:style>
  <w:style w:type="paragraph" w:styleId="Header">
    <w:name w:val="header"/>
    <w:basedOn w:val="Normal"/>
    <w:link w:val="HeaderChar"/>
    <w:uiPriority w:val="99"/>
    <w:unhideWhenUsed/>
    <w:qFormat/>
    <w:pPr>
      <w:tabs>
        <w:tab w:val="center" w:pos="4677"/>
        <w:tab w:val="right" w:pos="9355"/>
      </w:tabs>
      <w:spacing w:after="0" w:line="240" w:lineRule="auto"/>
    </w:pPr>
  </w:style>
  <w:style w:type="paragraph" w:styleId="List">
    <w:name w:val="List"/>
    <w:basedOn w:val="Normal"/>
    <w:qFormat/>
    <w:pPr>
      <w:spacing w:after="0" w:line="240" w:lineRule="auto"/>
      <w:ind w:left="283" w:hanging="283"/>
    </w:pPr>
    <w:rPr>
      <w:rFonts w:ascii="Times New Roman" w:eastAsia="Times New Roman" w:hAnsi="Times New Roman"/>
      <w:sz w:val="24"/>
      <w:szCs w:val="24"/>
      <w:lang w:eastAsia="ru-RU"/>
    </w:rPr>
  </w:style>
  <w:style w:type="paragraph" w:styleId="NormalWeb">
    <w:name w:val="Normal (Web)"/>
    <w:basedOn w:val="Normal"/>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Title">
    <w:name w:val="Title"/>
    <w:basedOn w:val="Normal"/>
    <w:link w:val="TitleChar"/>
    <w:qFormat/>
    <w:pPr>
      <w:spacing w:after="0" w:line="240" w:lineRule="auto"/>
      <w:jc w:val="center"/>
    </w:pPr>
    <w:rPr>
      <w:rFonts w:ascii="A3 Times AzLat" w:eastAsia="MS Mincho" w:hAnsi="A3 Times AzLat"/>
      <w:sz w:val="28"/>
      <w:szCs w:val="24"/>
      <w:lang w:eastAsia="ru-RU"/>
    </w:rPr>
  </w:style>
  <w:style w:type="paragraph" w:styleId="CommentSubject">
    <w:name w:val="annotation subject"/>
    <w:basedOn w:val="CommentText"/>
    <w:next w:val="CommentText"/>
    <w:link w:val="CommentSubjectChar"/>
    <w:uiPriority w:val="99"/>
    <w:unhideWhenUsed/>
    <w:rPr>
      <w:b/>
      <w:bCs/>
    </w:rPr>
  </w:style>
  <w:style w:type="paragraph" w:styleId="BodyTextFirstIndent">
    <w:name w:val="Body Text First Indent"/>
    <w:basedOn w:val="BodyText"/>
    <w:link w:val="BodyTextFirstIndentChar"/>
    <w:autoRedefine/>
    <w:qFormat/>
    <w:pPr>
      <w:spacing w:line="240" w:lineRule="auto"/>
      <w:ind w:firstLine="210"/>
    </w:pPr>
    <w:rPr>
      <w:rFonts w:ascii="Times New Roman" w:eastAsia="MS Mincho" w:hAnsi="Times New Roman"/>
      <w:sz w:val="24"/>
      <w:szCs w:val="24"/>
      <w:lang w:eastAsia="ru-RU"/>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Emphasis">
    <w:name w:val="Emphasis"/>
    <w:uiPriority w:val="20"/>
    <w:qFormat/>
    <w:rPr>
      <w:i/>
      <w:iCs/>
    </w:rPr>
  </w:style>
  <w:style w:type="character" w:styleId="LineNumber">
    <w:name w:val="line number"/>
    <w:basedOn w:val="DefaultParagraphFont"/>
    <w:autoRedefine/>
    <w:uiPriority w:val="99"/>
    <w:unhideWhenUsed/>
    <w:qFormat/>
  </w:style>
  <w:style w:type="character" w:styleId="Hyperlink">
    <w:name w:val="Hyperlink"/>
    <w:autoRedefine/>
    <w:uiPriority w:val="99"/>
    <w:qFormat/>
    <w:rPr>
      <w:color w:val="0000FF"/>
      <w:u w:val="single"/>
    </w:rPr>
  </w:style>
  <w:style w:type="character" w:styleId="CommentReference">
    <w:name w:val="annotation reference"/>
    <w:basedOn w:val="DefaultParagraphFont"/>
    <w:uiPriority w:val="99"/>
    <w:unhideWhenUsed/>
    <w:qFormat/>
    <w:rPr>
      <w:sz w:val="21"/>
      <w:szCs w:val="21"/>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autoRedefine/>
    <w:uiPriority w:val="9"/>
    <w:semiHidden/>
    <w:qFormat/>
    <w:rPr>
      <w:rFonts w:ascii="Cambria" w:eastAsia="宋体" w:hAnsi="Cambria" w:cs="Times New Roman"/>
      <w:b/>
      <w:bCs/>
      <w:sz w:val="32"/>
      <w:szCs w:val="32"/>
    </w:rPr>
  </w:style>
  <w:style w:type="character" w:customStyle="1" w:styleId="Heading3Char">
    <w:name w:val="Heading 3 Char"/>
    <w:basedOn w:val="DefaultParagraphFont"/>
    <w:link w:val="Heading3"/>
    <w:uiPriority w:val="9"/>
    <w:semiHidden/>
    <w:rPr>
      <w:rFonts w:ascii="Cambria" w:eastAsia="宋体" w:hAnsi="Cambria" w:cs="Times New Roman"/>
      <w:b/>
      <w:bCs/>
      <w:color w:val="4F81BD"/>
    </w:rPr>
  </w:style>
  <w:style w:type="character" w:customStyle="1" w:styleId="CommentTextChar">
    <w:name w:val="Comment Text Char"/>
    <w:basedOn w:val="DefaultParagraphFont"/>
    <w:link w:val="CommentText"/>
    <w:uiPriority w:val="99"/>
    <w:qFormat/>
  </w:style>
  <w:style w:type="character" w:customStyle="1" w:styleId="BodyTextChar">
    <w:name w:val="Body Text Char"/>
    <w:basedOn w:val="DefaultParagraphFont"/>
    <w:link w:val="BodyText"/>
    <w:uiPriority w:val="99"/>
    <w:semiHidden/>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qFormat/>
  </w:style>
  <w:style w:type="character" w:customStyle="1" w:styleId="TitleChar">
    <w:name w:val="Title Char"/>
    <w:basedOn w:val="DefaultParagraphFont"/>
    <w:link w:val="Title"/>
    <w:qFormat/>
    <w:rPr>
      <w:rFonts w:ascii="A3 Times AzLat" w:eastAsia="MS Mincho" w:hAnsi="A3 Times AzLat" w:cs="Times New Roman"/>
      <w:sz w:val="28"/>
      <w:szCs w:val="24"/>
      <w:lang w:eastAsia="ru-RU"/>
    </w:rPr>
  </w:style>
  <w:style w:type="character" w:customStyle="1" w:styleId="CommentSubjectChar">
    <w:name w:val="Comment Subject Char"/>
    <w:basedOn w:val="CommentTextChar"/>
    <w:link w:val="CommentSubject"/>
    <w:uiPriority w:val="99"/>
    <w:semiHidden/>
    <w:rPr>
      <w:b/>
      <w:bCs/>
    </w:rPr>
  </w:style>
  <w:style w:type="character" w:customStyle="1" w:styleId="BodyTextFirstIndentChar">
    <w:name w:val="Body Text First Indent Char"/>
    <w:basedOn w:val="BodyTextChar"/>
    <w:link w:val="BodyTextFirstIndent"/>
    <w:qFormat/>
    <w:rPr>
      <w:rFonts w:ascii="Times New Roman" w:eastAsia="MS Mincho" w:hAnsi="Times New Roman" w:cs="Times New Roman"/>
      <w:sz w:val="24"/>
      <w:szCs w:val="24"/>
      <w:lang w:eastAsia="ru-RU"/>
    </w:rPr>
  </w:style>
  <w:style w:type="paragraph" w:styleId="ListParagraph">
    <w:name w:val="List Paragraph"/>
    <w:basedOn w:val="Normal"/>
    <w:autoRedefine/>
    <w:uiPriority w:val="99"/>
    <w:qFormat/>
    <w:pPr>
      <w:ind w:left="720"/>
      <w:contextualSpacing/>
    </w:pPr>
  </w:style>
  <w:style w:type="paragraph" w:customStyle="1" w:styleId="volume-issue">
    <w:name w:val="volume-issue"/>
    <w:basedOn w:val="Normal"/>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DefaultParagraphFont"/>
    <w:autoRedefine/>
    <w:qFormat/>
  </w:style>
  <w:style w:type="character" w:customStyle="1" w:styleId="hlfld-title">
    <w:name w:val="hlfld-title"/>
    <w:basedOn w:val="DefaultParagraphFont"/>
    <w:autoRedefine/>
    <w:qFormat/>
  </w:style>
  <w:style w:type="character" w:customStyle="1" w:styleId="hlfld-contribauthor">
    <w:name w:val="hlfld-contribauthor"/>
    <w:basedOn w:val="DefaultParagraphFont"/>
    <w:autoRedefine/>
    <w:qFormat/>
  </w:style>
  <w:style w:type="character" w:customStyle="1" w:styleId="cit-title">
    <w:name w:val="cit-title"/>
    <w:basedOn w:val="DefaultParagraphFont"/>
    <w:autoRedefine/>
    <w:qFormat/>
  </w:style>
  <w:style w:type="character" w:customStyle="1" w:styleId="cit-year-info">
    <w:name w:val="cit-year-info"/>
    <w:basedOn w:val="DefaultParagraphFont"/>
    <w:qFormat/>
  </w:style>
  <w:style w:type="character" w:customStyle="1" w:styleId="cit-volume">
    <w:name w:val="cit-volume"/>
    <w:basedOn w:val="DefaultParagraphFont"/>
    <w:autoRedefine/>
    <w:qFormat/>
  </w:style>
  <w:style w:type="character" w:customStyle="1" w:styleId="cit-issue">
    <w:name w:val="cit-issue"/>
    <w:basedOn w:val="DefaultParagraphFont"/>
    <w:qFormat/>
  </w:style>
  <w:style w:type="character" w:customStyle="1" w:styleId="cit-pagerange">
    <w:name w:val="cit-pagerange"/>
    <w:basedOn w:val="DefaultParagraphFont"/>
    <w:autoRedefine/>
    <w:qFormat/>
  </w:style>
  <w:style w:type="character" w:customStyle="1" w:styleId="en-journal-one-line">
    <w:name w:val="en-journal-one-line"/>
    <w:basedOn w:val="DefaultParagraphFont"/>
    <w:autoRedefine/>
    <w:qFormat/>
  </w:style>
  <w:style w:type="character" w:customStyle="1" w:styleId="inlineblock">
    <w:name w:val="inlineblock"/>
    <w:basedOn w:val="DefaultParagraphFont"/>
    <w:autoRedefine/>
    <w:qFormat/>
  </w:style>
  <w:style w:type="character" w:customStyle="1" w:styleId="sciprofiles-linkname">
    <w:name w:val="sciprofiles-link__name"/>
    <w:basedOn w:val="DefaultParagraphFont"/>
    <w:autoRedefine/>
    <w:qFormat/>
  </w:style>
  <w:style w:type="character" w:customStyle="1" w:styleId="cited-contentcbycitationarticle-contributors">
    <w:name w:val="cited-content_cbycitation_article-contributors"/>
    <w:basedOn w:val="DefaultParagraphFont"/>
    <w:qFormat/>
  </w:style>
  <w:style w:type="character" w:customStyle="1" w:styleId="cited-contentcbycitationarticle-title">
    <w:name w:val="cited-content_cbycitation_article-title"/>
    <w:basedOn w:val="DefaultParagraphFont"/>
  </w:style>
  <w:style w:type="character" w:customStyle="1" w:styleId="1">
    <w:name w:val="Название1"/>
    <w:basedOn w:val="DefaultParagraphFont"/>
    <w:qFormat/>
  </w:style>
  <w:style w:type="character" w:customStyle="1" w:styleId="10">
    <w:name w:val="Подзаголовок1"/>
    <w:basedOn w:val="DefaultParagraphFont"/>
    <w:qFormat/>
  </w:style>
  <w:style w:type="character" w:customStyle="1" w:styleId="inline">
    <w:name w:val="inline"/>
    <w:basedOn w:val="DefaultParagraphFont"/>
    <w:qFormat/>
  </w:style>
  <w:style w:type="character" w:customStyle="1" w:styleId="articleauthor-link">
    <w:name w:val="article__author-link"/>
    <w:basedOn w:val="DefaultParagraphFont"/>
  </w:style>
  <w:style w:type="paragraph" w:customStyle="1" w:styleId="11">
    <w:name w:val="1 Знак Знак Знак Знак"/>
    <w:basedOn w:val="Normal"/>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DefaultParagraphFont"/>
  </w:style>
  <w:style w:type="character" w:customStyle="1" w:styleId="val">
    <w:name w:val="val"/>
    <w:basedOn w:val="DefaultParagraphFont"/>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
    <w:name w:val="УДК"/>
    <w:basedOn w:val="Normal"/>
    <w:pPr>
      <w:keepNext/>
      <w:spacing w:line="240" w:lineRule="auto"/>
    </w:pPr>
    <w:rPr>
      <w:rFonts w:ascii="Times New Roman" w:eastAsia="Times New Roman" w:hAnsi="Times New Roman"/>
      <w:sz w:val="18"/>
      <w:szCs w:val="20"/>
      <w:lang w:eastAsia="ru-RU"/>
    </w:rPr>
  </w:style>
  <w:style w:type="character" w:customStyle="1" w:styleId="rynqvb">
    <w:name w:val="rynqvb"/>
    <w:basedOn w:val="DefaultParagraphFont"/>
  </w:style>
  <w:style w:type="paragraph" w:customStyle="1" w:styleId="a0">
    <w:name w:val="Фам автора"/>
    <w:basedOn w:val="Normal"/>
    <w:next w:val="Normal"/>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DefaultParagraphFont"/>
    <w:qFormat/>
  </w:style>
  <w:style w:type="character" w:customStyle="1" w:styleId="anchor-text">
    <w:name w:val="anchor-text"/>
    <w:basedOn w:val="DefaultParagraphFont"/>
  </w:style>
  <w:style w:type="character" w:customStyle="1" w:styleId="author-xref-symbol">
    <w:name w:val="author-xref-symbol"/>
    <w:basedOn w:val="DefaultParagraphFont"/>
    <w:qFormat/>
  </w:style>
  <w:style w:type="character" w:customStyle="1" w:styleId="authors-list-item">
    <w:name w:val="authors-list-item"/>
    <w:basedOn w:val="DefaultParagraphFont"/>
  </w:style>
  <w:style w:type="character" w:customStyle="1" w:styleId="author-sup-separator">
    <w:name w:val="author-sup-separator"/>
    <w:basedOn w:val="DefaultParagraphFont"/>
  </w:style>
  <w:style w:type="character" w:customStyle="1" w:styleId="comma">
    <w:name w:val="comma"/>
    <w:basedOn w:val="DefaultParagraphFont"/>
    <w:qFormat/>
  </w:style>
  <w:style w:type="character" w:customStyle="1" w:styleId="citation-doi">
    <w:name w:val="citation-doi"/>
    <w:basedOn w:val="DefaultParagraphFont"/>
    <w:qFormat/>
  </w:style>
  <w:style w:type="character" w:customStyle="1" w:styleId="a-size-extra-large">
    <w:name w:val="a-size-extra-large"/>
    <w:basedOn w:val="DefaultParagraphFont"/>
    <w:qFormat/>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2">
    <w:name w:val="未处理的提及2"/>
    <w:basedOn w:val="DefaultParagraphFont"/>
    <w:uiPriority w:val="99"/>
    <w:unhideWhenUsed/>
    <w:rPr>
      <w:color w:val="605E5C"/>
      <w:shd w:val="clear" w:color="auto" w:fill="E1DFDD"/>
    </w:rPr>
  </w:style>
  <w:style w:type="character" w:customStyle="1" w:styleId="3">
    <w:name w:val="未处理的提及3"/>
    <w:basedOn w:val="DefaultParagraphFont"/>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Normal"/>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DefaultParagraphFont"/>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Editor</cp:lastModifiedBy>
  <cp:revision>34</cp:revision>
  <cp:lastPrinted>2023-11-29T06:40:00Z</cp:lastPrinted>
  <dcterms:created xsi:type="dcterms:W3CDTF">2023-12-06T06:00:00Z</dcterms:created>
  <dcterms:modified xsi:type="dcterms:W3CDTF">2025-06-27T07:57:00Z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